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94B19" w:rsidP="00294B19">
      <w:pPr>
        <w:jc w:val="right"/>
        <w:rPr>
          <w:rFonts w:eastAsia="Times New Roman CYR"/>
          <w:sz w:val="28"/>
          <w:szCs w:val="28"/>
        </w:rPr>
      </w:pPr>
      <w:r>
        <w:rPr>
          <w:rFonts w:eastAsia="Times New Roman CYR"/>
          <w:sz w:val="28"/>
          <w:szCs w:val="28"/>
        </w:rPr>
        <w:t>УИД 86MS0016-01-2024-000974-07</w:t>
      </w:r>
    </w:p>
    <w:p w:rsidR="00294B19" w:rsidP="00294B19">
      <w:pPr>
        <w:jc w:val="right"/>
        <w:rPr>
          <w:rFonts w:eastAsia="Times New Roman CYR"/>
          <w:sz w:val="28"/>
          <w:szCs w:val="28"/>
        </w:rPr>
      </w:pPr>
      <w:r>
        <w:rPr>
          <w:rFonts w:eastAsia="Times New Roman CYR"/>
          <w:sz w:val="28"/>
          <w:szCs w:val="28"/>
        </w:rPr>
        <w:t xml:space="preserve">Дело № </w:t>
      </w:r>
      <w:r>
        <w:rPr>
          <w:sz w:val="28"/>
          <w:szCs w:val="28"/>
        </w:rPr>
        <w:t>05-0146/2805/2024</w:t>
      </w:r>
    </w:p>
    <w:p w:rsidR="00294B19" w:rsidP="00294B19">
      <w:pPr>
        <w:jc w:val="center"/>
        <w:rPr>
          <w:rFonts w:eastAsia="Times New Roman CYR"/>
          <w:sz w:val="28"/>
          <w:szCs w:val="28"/>
        </w:rPr>
      </w:pPr>
    </w:p>
    <w:p w:rsidR="00294B19" w:rsidP="00294B19">
      <w:pPr>
        <w:jc w:val="center"/>
        <w:rPr>
          <w:rFonts w:eastAsia="Times New Roman CYR"/>
          <w:sz w:val="28"/>
          <w:szCs w:val="28"/>
        </w:rPr>
      </w:pPr>
      <w:r>
        <w:rPr>
          <w:rFonts w:eastAsia="Times New Roman CYR"/>
          <w:sz w:val="28"/>
          <w:szCs w:val="28"/>
        </w:rPr>
        <w:t xml:space="preserve">ПОСТАНОВЛЕНИЕ </w:t>
      </w:r>
    </w:p>
    <w:p w:rsidR="00294B19" w:rsidP="00294B19">
      <w:pPr>
        <w:jc w:val="center"/>
        <w:rPr>
          <w:rFonts w:eastAsia="Times New Roman CYR"/>
          <w:sz w:val="28"/>
          <w:szCs w:val="28"/>
        </w:rPr>
      </w:pPr>
      <w:r>
        <w:rPr>
          <w:rFonts w:eastAsia="Times New Roman CYR"/>
          <w:sz w:val="28"/>
          <w:szCs w:val="28"/>
        </w:rPr>
        <w:t>о назначении административного наказания</w:t>
      </w:r>
    </w:p>
    <w:p w:rsidR="00294B19" w:rsidP="00294B19">
      <w:pPr>
        <w:jc w:val="both"/>
        <w:rPr>
          <w:sz w:val="28"/>
          <w:szCs w:val="28"/>
        </w:rPr>
      </w:pPr>
    </w:p>
    <w:tbl>
      <w:tblPr>
        <w:tblW w:w="0" w:type="auto"/>
        <w:tblLook w:val="04A0"/>
      </w:tblPr>
      <w:tblGrid>
        <w:gridCol w:w="4826"/>
        <w:gridCol w:w="4812"/>
      </w:tblGrid>
      <w:tr w:rsidTr="00294B19">
        <w:tblPrEx>
          <w:tblW w:w="0" w:type="auto"/>
          <w:tblLook w:val="04A0"/>
        </w:tblPrEx>
        <w:tc>
          <w:tcPr>
            <w:tcW w:w="5068" w:type="dxa"/>
            <w:hideMark/>
          </w:tcPr>
          <w:p w:rsidR="00294B19">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294B19">
            <w:pPr>
              <w:spacing w:line="252" w:lineRule="auto"/>
              <w:jc w:val="right"/>
              <w:rPr>
                <w:rFonts w:eastAsia="Times New Roman CYR"/>
                <w:sz w:val="28"/>
                <w:szCs w:val="28"/>
                <w:lang w:eastAsia="en-US"/>
              </w:rPr>
            </w:pPr>
            <w:r>
              <w:rPr>
                <w:sz w:val="28"/>
                <w:szCs w:val="28"/>
                <w:lang w:eastAsia="en-US"/>
              </w:rPr>
              <w:t>08 февраля 2024 года</w:t>
            </w:r>
          </w:p>
        </w:tc>
      </w:tr>
    </w:tbl>
    <w:p w:rsidR="00294B19" w:rsidP="00294B19">
      <w:pPr>
        <w:autoSpaceDE w:val="0"/>
        <w:autoSpaceDN w:val="0"/>
        <w:ind w:firstLine="720"/>
        <w:jc w:val="both"/>
        <w:rPr>
          <w:rFonts w:eastAsia="Malgun Gothic"/>
          <w:sz w:val="28"/>
          <w:szCs w:val="28"/>
        </w:rPr>
      </w:pPr>
    </w:p>
    <w:p w:rsidR="00294B19" w:rsidP="00294B19">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294B19" w:rsidP="00294B19">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ст. 15.14</w:t>
      </w:r>
      <w:r>
        <w:rPr>
          <w:rFonts w:eastAsia="Times New Roman CYR"/>
          <w:sz w:val="28"/>
          <w:szCs w:val="28"/>
        </w:rPr>
        <w:t xml:space="preserve"> КоАП РФ в отношении должностного лица главы сельского поселения Сибирский Ханты-Мансийского района Ханты-Мансийского автономного округа - Югры</w:t>
      </w:r>
    </w:p>
    <w:p w:rsidR="00294B19" w:rsidP="00294B19">
      <w:pPr>
        <w:ind w:firstLine="567"/>
        <w:jc w:val="both"/>
        <w:rPr>
          <w:rFonts w:eastAsia="Times New Roman CYR"/>
          <w:sz w:val="28"/>
          <w:szCs w:val="28"/>
        </w:rPr>
      </w:pPr>
      <w:r>
        <w:rPr>
          <w:sz w:val="28"/>
          <w:szCs w:val="28"/>
        </w:rPr>
        <w:t>Сивкова Николая Анатольевича</w:t>
      </w:r>
      <w:r>
        <w:rPr>
          <w:rFonts w:eastAsia="Times New Roman CYR"/>
          <w:sz w:val="28"/>
          <w:szCs w:val="28"/>
        </w:rPr>
        <w:t xml:space="preserve">, </w:t>
      </w:r>
      <w:r>
        <w:rPr>
          <w:sz w:val="28"/>
          <w:szCs w:val="28"/>
        </w:rPr>
        <w:t>***</w:t>
      </w:r>
      <w:r>
        <w:rPr>
          <w:rFonts w:eastAsia="Times New Roman CYR"/>
          <w:sz w:val="28"/>
          <w:szCs w:val="28"/>
        </w:rPr>
        <w:t>,</w:t>
      </w:r>
    </w:p>
    <w:p w:rsidR="00294B19" w:rsidP="00294B19">
      <w:pPr>
        <w:jc w:val="center"/>
        <w:rPr>
          <w:rFonts w:eastAsia="Times New Roman CYR"/>
          <w:color w:val="000000"/>
          <w:sz w:val="28"/>
          <w:szCs w:val="28"/>
        </w:rPr>
      </w:pPr>
    </w:p>
    <w:p w:rsidR="00294B19" w:rsidP="00294B19">
      <w:pPr>
        <w:jc w:val="center"/>
        <w:rPr>
          <w:rFonts w:eastAsia="Times New Roman CYR"/>
          <w:color w:val="000000"/>
          <w:sz w:val="28"/>
          <w:szCs w:val="28"/>
        </w:rPr>
      </w:pPr>
      <w:r>
        <w:rPr>
          <w:rFonts w:eastAsia="Times New Roman CYR"/>
          <w:color w:val="000000"/>
          <w:sz w:val="28"/>
          <w:szCs w:val="28"/>
        </w:rPr>
        <w:t>УСТАНОВИЛ:</w:t>
      </w:r>
    </w:p>
    <w:p w:rsidR="00294B19" w:rsidP="00294B19">
      <w:pPr>
        <w:jc w:val="center"/>
        <w:rPr>
          <w:rFonts w:eastAsia="Times New Roman CYR"/>
          <w:color w:val="000000"/>
          <w:sz w:val="28"/>
          <w:szCs w:val="28"/>
        </w:rPr>
      </w:pPr>
    </w:p>
    <w:p w:rsidR="00294B19" w:rsidP="00294B19">
      <w:pPr>
        <w:ind w:firstLine="567"/>
        <w:jc w:val="both"/>
        <w:rPr>
          <w:rFonts w:eastAsia="Times New Roman CYR"/>
          <w:color w:val="000000"/>
          <w:sz w:val="28"/>
          <w:szCs w:val="28"/>
        </w:rPr>
      </w:pPr>
      <w:r>
        <w:rPr>
          <w:rFonts w:eastAsia="Times New Roman CYR"/>
          <w:color w:val="000000"/>
          <w:sz w:val="28"/>
          <w:szCs w:val="28"/>
        </w:rPr>
        <w:t>05 июля 2023 года в ***, должностным лицом - главой сельского поселения Сибирский Сивковым Н.А., в нарушении п. 1 ст. 306.4 БК РФ, осуществлено нецелевое использование бюджетных средств, в рамках муниципального контракта № 390 (платежное поручение от 05.07.2023 № 959) и муниципального контракта № 285 (платежное поручение от 05.07.2023 № 961), произведена повторная оплата услуги доставки по муниципальному контракту № 146 на сумму 107905 руб.,  то есть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294B19" w:rsidP="00294B19">
      <w:pPr>
        <w:ind w:firstLine="567"/>
        <w:jc w:val="both"/>
        <w:rPr>
          <w:rFonts w:eastAsia="Times New Roman CYR"/>
          <w:color w:val="000000"/>
          <w:sz w:val="28"/>
          <w:szCs w:val="28"/>
        </w:rPr>
      </w:pPr>
      <w:r>
        <w:rPr>
          <w:rFonts w:eastAsia="Times New Roman CYR"/>
          <w:color w:val="000000"/>
          <w:sz w:val="28"/>
          <w:szCs w:val="28"/>
        </w:rPr>
        <w:t>В судебное заседание Сивков Н.А.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94B19" w:rsidP="00294B19">
      <w:pPr>
        <w:ind w:firstLine="567"/>
        <w:jc w:val="both"/>
        <w:rPr>
          <w:rFonts w:eastAsia="Times New Roman CYR"/>
          <w:color w:val="000000"/>
          <w:sz w:val="28"/>
          <w:szCs w:val="28"/>
        </w:rPr>
      </w:pPr>
      <w:r>
        <w:rPr>
          <w:rFonts w:eastAsia="Times New Roman CYR"/>
          <w:color w:val="000000"/>
          <w:sz w:val="28"/>
          <w:szCs w:val="28"/>
        </w:rPr>
        <w:t>Изучив и проанализировав письменные материалы дела, мировой судья установил следующее.</w:t>
      </w:r>
    </w:p>
    <w:p w:rsidR="00294B19" w:rsidP="00294B19">
      <w:pPr>
        <w:ind w:firstLine="567"/>
        <w:jc w:val="both"/>
        <w:rPr>
          <w:rFonts w:eastAsia="Times New Roman CYR"/>
          <w:color w:val="000000"/>
          <w:sz w:val="28"/>
          <w:szCs w:val="28"/>
        </w:rPr>
      </w:pPr>
      <w:r>
        <w:rPr>
          <w:rFonts w:eastAsia="Times New Roman CYR"/>
          <w:color w:val="000000"/>
          <w:sz w:val="28"/>
          <w:szCs w:val="28"/>
        </w:rPr>
        <w:t>Как следует из представленных материалов дела, при проведении контрольного мероприятия «Аудит в сфере закупок муниципального образования «Сельское поселение Сибирский» (администрация сельского поселения Сибирский) согласно плану работы Контрольно-счетной палаты Ханты-Мансийского района на 2023 год, утвержденного приказом от 27.12.2022 № 56 «Об утверждении плана Контрольно-счетной палаты Ханты-Мансийского района на 2023 год», приказа о проведении контрольного мероприятия от 22.09.2023 № 33 с изменениями внесенными приказом от 30.11.2023 № 8 «О внесении изменений в приказ от 22.09.2023 № 33» установлено, что должностным лицом - главой сельского поселения Сибирский Сивковым Николаем Анатольевичем (подпункт 3, пункт 1 статья 2 Устав сельского поселения Сибирский принят советом депутатов сельского поселения Сибирский от 26 апреля 2009 года, решение № 25  с изменениями в редакции от 28.09.2023 № 49, постановлением администрации сельского поселения Сибирский от 15.09.2022 № 48 «О вступлении в должность главы сельского поселения Сибирский») в связи с ненадлежащим исполнением своих должностных обязанностей, будучи высшим должностным лицом сельского поселения наделенным в установленном законом порядке распорядительными (собственными) полномочиями по решению вопросов местного значения, осуществляющим полномочия на постоянной основе (статья 22, 23 Устав сельского поселения Сибирский, статья 36 Федерального закона от 06.10.2003 № 131-ФЗ «Об общих принципах организации местного самоуправления в Российской Федерации»), а также не принятием всех зависящих мер по исполнению и контролю со стороны должностного лица - главой сельского поселения Сибирский, бюджетные средства использованы не по целевому назначению, а именно: Решением Совета депутатов сельского поселения Сибирский от 27.12.2022 № 25 «О бюджете сельского поселения Сибирский на 2023 год и плановый период 2024 и 2025 года утверждены основные характеристики бюджета сельского поселения Сибирский на 2023 год с общим объёмом расходов в сумме 47226,80 тыс. рублей (с изменениями и дополнениями решение Совета депутатов от 05.07.2023 № 38 - 71491,32 тыс. рублей, в том числе на «Благоустройство» - 9222,94 тыс. рублей (приложение 1 к решению Совета депутатов сельского поселения Сибирский от 05.05.2023). Главным распорядителем средств бюджета сельского поселения Сибирский на 2023 год согласно приложению № 1 к решению Совета депутатов сельского поселения Сибирский является Администрация сельского поселения Сибирский - главой, которой является Сивков Николай Анатольевич (высшее должностное лицо (пункт 1, 2 статьи 22, подпункт 1 пункт 1 статьи 23 Устав сельского поселения Сибирский) так, администрацией сельского поселения Сибирский, в лице главы сельского поселения Сибирский Сивкова Николая Анатольевича заключен договор поставки № 390 (малых архитектурных форм) с индивидуальным предпринимателем Хаменская Анастасия Сергеевна от 16.05.2023 на сумму 592680 рублей, со сроком действия с 16.05.2023 до 16.12.2023, на поставку согласно спецификации (приложение 1) брусчатки «Ласточкин хвост» (25 мм) (м2) зеленая, код 1730, 300м2 (копия договора прилагается).</w:t>
      </w: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Согласно пункта 2.1 договора определено, что поставка осуществляется поставщиком в течение 58 календарных дней с момента подписания договора и </w:t>
      </w:r>
      <w:r>
        <w:rPr>
          <w:rFonts w:eastAsia="Times New Roman CYR"/>
          <w:color w:val="000000"/>
          <w:sz w:val="28"/>
          <w:szCs w:val="28"/>
        </w:rPr>
        <w:t>в случае неисполнения заказчиком подписания договора, сроки поставки отодвигаются. При этом частью 2.3, договора установлено «Готовый товар Поставщик доставляет своими силами. При этом Поставщик сообщает о факте выхода транспортного средства в адрес Заказчика, ожидаемое время прибытия», также частью 2.4 установлено, что «Поставщик предоставляет транспортное средство, способное вместить приобретаемый товар». Оплата поставленной брусчатки «Ласточкин хвост» осуществляется в размере 100% после подписания товарной накладной или у УПД (часть 4.2 договора), что подтверждается платежным поручением № 959 от 05.07.2023 (оплата 05.07.2023) на 592680 рублей, УПД № 39 от 03.07.2023 (получен 03.07.2023) на сумму 592680 рублей, товарно-транспортной накладной № 66 от 25.07.2023 (получена 25.07.2023) на 6,93 тонн брусчатки «Ласточкин хвост» (25 мм) (м2) зеленой, код 1730. В товарно-транспортной накладной, в разделе II, заказчиком является ИП Хаменская А.С, организацией перевозчиком является ИП Статных А.В., пункт погрузки г. Красноярск, ул. Томская дом 4, стр.5, пункт разгрузки Ханты- Мансийский район, с. Батово.</w:t>
      </w:r>
    </w:p>
    <w:p w:rsidR="00294B19" w:rsidP="00294B19">
      <w:pPr>
        <w:ind w:firstLine="567"/>
        <w:jc w:val="both"/>
        <w:rPr>
          <w:rFonts w:eastAsia="Times New Roman CYR"/>
          <w:color w:val="000000"/>
          <w:sz w:val="28"/>
          <w:szCs w:val="28"/>
        </w:rPr>
      </w:pPr>
      <w:r>
        <w:rPr>
          <w:rFonts w:eastAsia="Times New Roman CYR"/>
          <w:color w:val="000000"/>
          <w:sz w:val="28"/>
          <w:szCs w:val="28"/>
        </w:rPr>
        <w:t>Администрацией сельского поселения Сибирский, в лице главы сельского поселения Сибирский Сивкова Николая Анатольевича заключен договор поставки № 285б (малых архитектурных форм) с индивидуальным предпринимателем Редькиным Дмитрием Анатольевичем от 15.05.2023 на сумму 599415 рублей, со сроком действия с 15.05.2023 до 10.12.2023, на поставку травмобезопасной брусчатки зеленая (25 мм), 300м2.</w:t>
      </w:r>
    </w:p>
    <w:p w:rsidR="00294B19" w:rsidP="00294B19">
      <w:pPr>
        <w:ind w:firstLine="567"/>
        <w:jc w:val="both"/>
        <w:rPr>
          <w:rFonts w:eastAsia="Times New Roman CYR"/>
          <w:color w:val="000000"/>
          <w:sz w:val="28"/>
          <w:szCs w:val="28"/>
        </w:rPr>
      </w:pPr>
      <w:r>
        <w:rPr>
          <w:rFonts w:eastAsia="Times New Roman CYR"/>
          <w:color w:val="000000"/>
          <w:sz w:val="28"/>
          <w:szCs w:val="28"/>
        </w:rPr>
        <w:t>Согласно пункта 2.1 договора определено, что поставка осуществляется поставщиком в течение 58 календарных дней с момента подписания договора и в случае неисполнения заказчиком подписания договора, сроки поставки отодвигаются. При этом частью 2.3, договора установлено «Готовый товар Поставщик доставляет своими силами до ХМАО Батово. При этом Поставщик сообщает о факте выхода транспортного средства в адрес Заказчика, ожидаемое время прибытия», также частью 2.4 МК установлено, что «Поставщик предоставляет транспортное средство, способное вместить приобретаемый товар». Оплата поставленной травмобезопасной брусчатки осуществляется в размере 100% после получения товара и подписания УПД в течении 5 банковских дней (часть 4.2 МК), что подтверждается платежным поручением № 961 от 05.07.2023 (оплата 05.07.2023) на 599415 рублей, УПД № 145 от 03.07.2023 (получен 03.07.2023) на сумму 599 415,00 рублей, товарно-транспортная накладной № 281 от 25.07.2023 (получена 25.07.2023) на 6,93 тонн брусчатки «Ласточкин хвост» (25 мм) (м2) зеленая, код 1730. В товарно-транспортной накладной, в разделе II, заказчиком является ИП Редькин Д.А., организацией перевозчиком является ИП Статных А.В., пункт погрузки г.Красноярск, ул. Томская дом 4, стр.5, пункт разгрузки Ханты-Мансийский район, с.Батово.</w:t>
      </w: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Администрацией сельского поселения Сибирский, в лице главы сельского поселения Сибирский Сивкова Николая Анатольевича заключен договор доставки № 146 (малых архитектурных форм) с обществом с ограниченной ответственностью Производственная компания «Гамбит» от 17.05.2023 на сумму 107905 руб. на доставку малых архитектурных форм брусчатки «Ласточкин </w:t>
      </w:r>
      <w:r>
        <w:rPr>
          <w:rFonts w:eastAsia="Times New Roman CYR"/>
          <w:color w:val="000000"/>
          <w:sz w:val="28"/>
          <w:szCs w:val="28"/>
        </w:rPr>
        <w:t>хвост» (25 мм) (м2) зеленая, код 1730, 300м2, травмобезопасной брусчатки (25 мм) зеленой, 300м2, со сроком действия с 17.05.2023 до 31.12.2022.</w:t>
      </w:r>
    </w:p>
    <w:p w:rsidR="00294B19" w:rsidP="00294B19">
      <w:pPr>
        <w:ind w:firstLine="567"/>
        <w:jc w:val="both"/>
        <w:rPr>
          <w:rFonts w:eastAsia="Times New Roman CYR"/>
          <w:color w:val="000000"/>
          <w:sz w:val="28"/>
          <w:szCs w:val="28"/>
        </w:rPr>
      </w:pPr>
      <w:r>
        <w:rPr>
          <w:rFonts w:eastAsia="Times New Roman CYR"/>
          <w:color w:val="000000"/>
          <w:sz w:val="28"/>
          <w:szCs w:val="28"/>
        </w:rPr>
        <w:t>Согласно пункта 2.1 договора определено, что доставка осуществляется поставщиком в течение 70 календарных дней с момента подписания договора. При этом пунктом 1.1. договора установлено «Исполнитель обязуется доставить, а Заказчик принять и оплатить доставку Малых Архитектурных Форм, в соответствии с Калькуляцией (Приложение № 1), являющейся неотъемлемой частью настоящего Договора».</w:t>
      </w:r>
    </w:p>
    <w:p w:rsidR="00294B19" w:rsidP="00294B19">
      <w:pPr>
        <w:ind w:firstLine="567"/>
        <w:jc w:val="both"/>
        <w:rPr>
          <w:rFonts w:eastAsia="Times New Roman CYR"/>
          <w:color w:val="000000"/>
          <w:sz w:val="28"/>
          <w:szCs w:val="28"/>
        </w:rPr>
      </w:pPr>
      <w:r>
        <w:rPr>
          <w:rFonts w:eastAsia="Times New Roman CYR"/>
          <w:color w:val="000000"/>
          <w:sz w:val="28"/>
          <w:szCs w:val="28"/>
        </w:rPr>
        <w:t>Пунктом. 2.3 договора установлено, что МАФ (товар) исполнитель доставляет своими силами. При этом исполнитель сообщает о факте выхода транспортного средства в адрес заказчика, ожидаемое время прибытия, также пунктом 2.4 договора установлено, что «Исполнитель предоставляет транспортное средство, способное вместить МАФ». Оплата доставки осуществляется в размере 100% от общей стоимости договора в течение 2 (двух) банковских дней с момента подписания договора на основании выставленного исполнителем счета, что подтверждается платежным поручением № 960 от 05.07.2023 (оплата 05.07.2023) на 107 905 руб., УПД № 9 от 03.07.2023 (получен 03.07.2023) на сумму 107905 руб.</w:t>
      </w:r>
    </w:p>
    <w:p w:rsidR="00294B19" w:rsidP="00294B19">
      <w:pPr>
        <w:ind w:firstLine="567"/>
        <w:jc w:val="both"/>
        <w:rPr>
          <w:rFonts w:eastAsia="Times New Roman CYR"/>
          <w:color w:val="000000"/>
          <w:sz w:val="28"/>
          <w:szCs w:val="28"/>
        </w:rPr>
      </w:pPr>
      <w:r>
        <w:rPr>
          <w:rFonts w:eastAsia="Times New Roman CYR"/>
          <w:color w:val="000000"/>
          <w:sz w:val="28"/>
          <w:szCs w:val="28"/>
        </w:rPr>
        <w:t>В соответствии с п. 1 ст. 306.4 Бюджетного кодекса Российской Федерации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294B19" w:rsidP="00294B19">
      <w:pPr>
        <w:ind w:firstLine="567"/>
        <w:jc w:val="both"/>
        <w:rPr>
          <w:rFonts w:eastAsia="Times New Roman CYR"/>
          <w:color w:val="000000"/>
          <w:sz w:val="28"/>
          <w:szCs w:val="28"/>
        </w:rPr>
      </w:pPr>
      <w:r>
        <w:rPr>
          <w:rFonts w:eastAsia="Times New Roman CYR"/>
          <w:color w:val="000000"/>
          <w:sz w:val="28"/>
          <w:szCs w:val="28"/>
        </w:rPr>
        <w:t>В соответствии со статьей 15.14 Кодекса Российской Федерации об административных правонарушениях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w:t>
      </w: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Виновность </w:t>
      </w:r>
      <w:r>
        <w:rPr>
          <w:rFonts w:eastAsia="Times New Roman CYR"/>
          <w:sz w:val="28"/>
          <w:szCs w:val="28"/>
        </w:rPr>
        <w:t>главы сельского поселения Сибирский Ханты-Мансийского района Ханты-Мансийского автономного округа - Югры Сивкова Николая Анатольевича</w:t>
      </w:r>
      <w:r>
        <w:rPr>
          <w:rFonts w:eastAsia="Times New Roman CYR"/>
          <w:color w:val="000000"/>
          <w:sz w:val="28"/>
          <w:szCs w:val="28"/>
        </w:rPr>
        <w:t xml:space="preserve"> в совершении вышеуказанных действий, подтверждается исследованными судом: копией договора поставки № 390 (малых архитектурных форм) от 16.05.2023; копией универсального передаточного документа № 39 от 03.07.2023 к договору № 390 от 16.05.2023; копией товарно- транспортной </w:t>
      </w:r>
      <w:r>
        <w:rPr>
          <w:rFonts w:eastAsia="Times New Roman CYR"/>
          <w:color w:val="000000"/>
          <w:sz w:val="28"/>
          <w:szCs w:val="28"/>
        </w:rPr>
        <w:t>накладной № 66 от 25.07.2023; копией договора поставки № 285 (малых архитектурных форм) от 15.05.2023; копией универсального передаточного документа № 145 от 03.07.2023 к договору № 285 от 16.05.2023; копией товарно-транспортной накладной № 281 от 25.07.2023; копией договора доставки № 146 (малых архитектурных форм) от 17.05.2023; копией универсального передаточного документа № 9 от 03.07.2023 к договору № 146 от 16.05.2023; копией платежного поручения № 959 от 05.07.2023 с отметкой удостоверяющего центра Федерального казначейства УФК по Ханты-Мансийскому автономному округу - Югре о проведении оплаты; копией платежного поручения № 960 от 05.07.2023 с отметкой удостоверяющего центра Федерального казначейства УФК по Ханты-Мансийскому автономному округу – Югре о проведении оплаты; копией платежного поручения № 961 от 05.07.2023 с отметкой удостоверяющего центра Федерального казначейства УФК по Ханты-Мансийскому автономному округу - Югре о проведении оплаты; копией акта контрольного мероприятия № 7 «Аудит в сфере закупок. Муниципальное образование «Сельское поселение Сибирский» (администрация сельского поселения Сибирский); копией сопроводительного письма от 18.12.2023 Исх. 008-Исх-873 администрации сельского поселения Сибирский»; служебной запиской аудитора Контрольно-счетной палаты Левченко В.Н. от 22.12.2023.</w:t>
      </w:r>
    </w:p>
    <w:p w:rsidR="00294B19" w:rsidP="00294B19">
      <w:pPr>
        <w:ind w:firstLine="567"/>
        <w:jc w:val="both"/>
        <w:rPr>
          <w:rFonts w:eastAsia="Times New Roman CYR"/>
          <w:color w:val="000000"/>
          <w:sz w:val="28"/>
          <w:szCs w:val="28"/>
        </w:rPr>
      </w:pPr>
      <w:r>
        <w:rPr>
          <w:rFonts w:eastAsia="Times New Roman CYR"/>
          <w:color w:val="000000"/>
          <w:sz w:val="28"/>
          <w:szCs w:val="28"/>
        </w:rPr>
        <w:t>Данное правонарушение характеризуется совершением конкретной платежно-расчетной операции по нецелевому расходованию бюджетных средств и завершенностью в момент осуществления операции.</w:t>
      </w:r>
    </w:p>
    <w:p w:rsidR="00294B19" w:rsidP="00294B19">
      <w:pPr>
        <w:ind w:firstLine="567"/>
        <w:jc w:val="both"/>
        <w:rPr>
          <w:rFonts w:eastAsia="Times New Roman CYR"/>
          <w:color w:val="000000"/>
          <w:sz w:val="28"/>
          <w:szCs w:val="28"/>
        </w:rPr>
      </w:pPr>
      <w:r>
        <w:rPr>
          <w:rFonts w:eastAsia="Times New Roman CYR"/>
          <w:color w:val="000000"/>
          <w:sz w:val="28"/>
          <w:szCs w:val="28"/>
        </w:rPr>
        <w:t>Все собранные по делу об административном правонарушении доказательства, представленные административным органом, являются допустимыми, достоверными и достаточными в соответствии с требованиями статьи 26.11 КоАП РФ и свидетельствуют о виновности должностного лица в совершении указанного административного правонарушения.</w:t>
      </w:r>
    </w:p>
    <w:p w:rsidR="00294B19" w:rsidP="00294B19">
      <w:pPr>
        <w:ind w:firstLine="567"/>
        <w:jc w:val="both"/>
        <w:rPr>
          <w:rFonts w:eastAsia="Times New Roman CYR"/>
          <w:color w:val="000000"/>
          <w:sz w:val="28"/>
          <w:szCs w:val="28"/>
        </w:rPr>
      </w:pPr>
      <w:r>
        <w:rPr>
          <w:rFonts w:eastAsia="Times New Roman CYR"/>
          <w:color w:val="000000"/>
          <w:sz w:val="28"/>
          <w:szCs w:val="28"/>
        </w:rPr>
        <w:t>Оценивая доказательства в их совокупности, мировой судья квалифицирует действия Сивкова Н.А. по ст. 15.14 Кодекса Российской Федерации об административных правонарушениях – как нецелевое использование бюджетных средств, выразившееся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294B19" w:rsidP="00294B19">
      <w:pPr>
        <w:ind w:firstLine="567"/>
        <w:jc w:val="both"/>
        <w:rPr>
          <w:rFonts w:eastAsia="Times New Roman CYR"/>
          <w:color w:val="000000"/>
          <w:sz w:val="28"/>
          <w:szCs w:val="28"/>
        </w:rPr>
      </w:pPr>
      <w:r>
        <w:rPr>
          <w:rFonts w:eastAsia="Times New Roman CYR"/>
          <w:color w:val="000000"/>
          <w:sz w:val="28"/>
          <w:szCs w:val="28"/>
        </w:rPr>
        <w:t>Обстоятельств, смягчающих и отягчающих административную ответственность, предусмотренных статьями 4.2 и 4.3 КоАП РФ, мировым судьей не установлено.</w:t>
      </w:r>
    </w:p>
    <w:p w:rsidR="00294B19" w:rsidP="00294B19">
      <w:pPr>
        <w:ind w:firstLine="567"/>
        <w:jc w:val="both"/>
        <w:rPr>
          <w:rFonts w:eastAsia="Times New Roman CYR"/>
          <w:color w:val="000000"/>
          <w:sz w:val="28"/>
          <w:szCs w:val="28"/>
        </w:rPr>
      </w:pPr>
      <w:r>
        <w:rPr>
          <w:rFonts w:eastAsia="Times New Roman CYR"/>
          <w:color w:val="000000"/>
          <w:sz w:val="28"/>
          <w:szCs w:val="28"/>
        </w:rPr>
        <w:t>Решая вопрос о назначении меры ответственности, мировой судья учитывает следующее.</w:t>
      </w: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В соответствии с частью 1 статьи 4.1.1 Кодекса Российской Федерации об административных правонарушениях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w:t>
      </w:r>
      <w:r>
        <w:rPr>
          <w:rFonts w:eastAsia="Times New Roman CYR"/>
          <w:color w:val="000000"/>
          <w:sz w:val="28"/>
          <w:szCs w:val="28"/>
        </w:rPr>
        <w:t>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294B19" w:rsidP="00294B19">
      <w:pPr>
        <w:ind w:firstLine="567"/>
        <w:jc w:val="both"/>
        <w:rPr>
          <w:rFonts w:eastAsia="Times New Roman CYR"/>
          <w:color w:val="000000"/>
          <w:sz w:val="28"/>
          <w:szCs w:val="28"/>
        </w:rPr>
      </w:pPr>
      <w:r>
        <w:rPr>
          <w:rFonts w:eastAsia="Times New Roman CYR"/>
          <w:color w:val="000000"/>
          <w:sz w:val="28"/>
          <w:szCs w:val="28"/>
        </w:rPr>
        <w:t>Согласно части 2 статьи 3.4 Кодекса Российской Федерации об административных правонарушениях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94B19" w:rsidP="00294B19">
      <w:pPr>
        <w:ind w:firstLine="567"/>
        <w:jc w:val="both"/>
        <w:rPr>
          <w:rFonts w:eastAsia="Times New Roman CYR"/>
          <w:color w:val="000000"/>
          <w:sz w:val="28"/>
          <w:szCs w:val="28"/>
        </w:rPr>
      </w:pPr>
      <w:r>
        <w:rPr>
          <w:rFonts w:eastAsia="Times New Roman CYR"/>
          <w:color w:val="000000"/>
          <w:sz w:val="28"/>
          <w:szCs w:val="28"/>
        </w:rPr>
        <w:t>По смыслу взаимосвязанных положений части 2 статьи 3.4 и части 1 статьи 4.1.1 Кодекса Российской Федерации об административных правонарушениях, в отсутствие совокупности всех упомянутых обстоятельств (условий применения административного наказания в виде предупреждения) возможность замены административного наказания в виде административного штрафа на предупреждение не допускается.</w:t>
      </w:r>
    </w:p>
    <w:p w:rsidR="00294B19" w:rsidP="00294B19">
      <w:pPr>
        <w:ind w:firstLine="567"/>
        <w:jc w:val="both"/>
        <w:rPr>
          <w:rFonts w:eastAsia="Times New Roman CYR"/>
          <w:color w:val="000000"/>
          <w:sz w:val="28"/>
          <w:szCs w:val="28"/>
        </w:rPr>
      </w:pPr>
      <w:r>
        <w:rPr>
          <w:rFonts w:eastAsia="Times New Roman CYR"/>
          <w:color w:val="000000"/>
          <w:sz w:val="28"/>
          <w:szCs w:val="28"/>
        </w:rPr>
        <w:t>Согласно части 2 статьи 4.1.1 Кодекса Российской Федерации об административных правонарушениях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13.15, 13.37, 14.31 - 14.33, 14.56, 15.21, 15.27.3, 15.30, 19.3, 19.5, 19.5.1, 19.6, 19.8 - 19.8.2, 19.23, частями 2 и 3 статьи 19.27, статьями 19.28, 19.29, 19.30, 19.33, 19.34, 20.3, частью 2 статьи 20.28 настоящего Кодекса.</w:t>
      </w:r>
    </w:p>
    <w:p w:rsidR="00294B19" w:rsidP="00294B19">
      <w:pPr>
        <w:ind w:firstLine="567"/>
        <w:jc w:val="both"/>
        <w:rPr>
          <w:rFonts w:eastAsia="Times New Roman CYR"/>
          <w:color w:val="000000"/>
          <w:sz w:val="28"/>
          <w:szCs w:val="28"/>
        </w:rPr>
      </w:pPr>
      <w:r>
        <w:rPr>
          <w:rFonts w:eastAsia="Times New Roman CYR"/>
          <w:color w:val="000000"/>
          <w:sz w:val="28"/>
          <w:szCs w:val="28"/>
        </w:rPr>
        <w:t>Таким образом, административное правонарушение, предусмотренное статьей 15.14 Кодекса Российской Федерации об административных правонарушениях, не отнесено к правонарушениям, при совершении которых недопустима замена административного штрафа на предупреждение, что позволяет суду оценивать имеющие значение для дела обстоятельства в каждом конкретном случае по своему внутреннему убеждению.</w:t>
      </w:r>
    </w:p>
    <w:p w:rsidR="00294B19" w:rsidP="00294B19">
      <w:pPr>
        <w:ind w:firstLine="567"/>
        <w:jc w:val="both"/>
        <w:rPr>
          <w:rFonts w:eastAsia="Times New Roman CYR"/>
          <w:color w:val="000000"/>
          <w:sz w:val="28"/>
          <w:szCs w:val="28"/>
        </w:rPr>
      </w:pPr>
      <w:r>
        <w:rPr>
          <w:rFonts w:eastAsia="Times New Roman CYR"/>
          <w:color w:val="000000"/>
          <w:sz w:val="28"/>
          <w:szCs w:val="28"/>
        </w:rPr>
        <w:t>Доказательства, свидетельствующие о том, что должностное лицо ранее привлекалась к административной ответственности, в материалах дела отсутствуют.</w:t>
      </w:r>
    </w:p>
    <w:p w:rsidR="00294B19" w:rsidP="00294B19">
      <w:pPr>
        <w:ind w:firstLine="567"/>
        <w:jc w:val="both"/>
        <w:rPr>
          <w:rFonts w:eastAsia="Times New Roman CYR"/>
          <w:color w:val="000000"/>
          <w:sz w:val="28"/>
          <w:szCs w:val="28"/>
        </w:rPr>
      </w:pPr>
      <w:r>
        <w:rPr>
          <w:rFonts w:eastAsia="Times New Roman CYR"/>
          <w:color w:val="000000"/>
          <w:sz w:val="28"/>
          <w:szCs w:val="28"/>
        </w:rPr>
        <w:t>Учитывая данное обстоятельство, а также то, что совершенное должностным лицом деяние не повлекло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имущественного ущерба, судья находит возможным замену наказания в виде штрафа предупреждением.</w:t>
      </w:r>
    </w:p>
    <w:p w:rsidR="00294B19" w:rsidP="00294B19">
      <w:pPr>
        <w:ind w:firstLine="567"/>
        <w:jc w:val="both"/>
        <w:rPr>
          <w:rFonts w:eastAsia="Times New Roman CYR"/>
          <w:color w:val="000000"/>
          <w:sz w:val="28"/>
          <w:szCs w:val="28"/>
        </w:rPr>
      </w:pPr>
      <w:r>
        <w:rPr>
          <w:rFonts w:eastAsia="Times New Roman CYR"/>
          <w:color w:val="000000"/>
          <w:sz w:val="28"/>
          <w:szCs w:val="28"/>
        </w:rPr>
        <w:t>Руководствуясь статьями 4.1.1, 29.9, 29.10 Кодекса Российской Федерации об административных правонарушениях, мировой судья</w:t>
      </w:r>
    </w:p>
    <w:p w:rsidR="00294B19" w:rsidP="00294B19">
      <w:pPr>
        <w:jc w:val="center"/>
        <w:rPr>
          <w:rFonts w:eastAsia="Times New Roman CYR"/>
          <w:color w:val="000000"/>
          <w:sz w:val="28"/>
          <w:szCs w:val="28"/>
        </w:rPr>
      </w:pPr>
    </w:p>
    <w:p w:rsidR="00294B19" w:rsidP="00294B19">
      <w:pPr>
        <w:jc w:val="center"/>
        <w:rPr>
          <w:rFonts w:eastAsia="Times New Roman CYR"/>
          <w:color w:val="000000"/>
          <w:sz w:val="28"/>
          <w:szCs w:val="28"/>
        </w:rPr>
      </w:pPr>
      <w:r>
        <w:rPr>
          <w:rFonts w:eastAsia="Times New Roman CYR"/>
          <w:color w:val="000000"/>
          <w:sz w:val="28"/>
          <w:szCs w:val="28"/>
        </w:rPr>
        <w:t>ПОСТАНОВИЛ:</w:t>
      </w:r>
    </w:p>
    <w:p w:rsidR="00294B19" w:rsidP="00294B19">
      <w:pPr>
        <w:jc w:val="center"/>
        <w:rPr>
          <w:rFonts w:eastAsia="Times New Roman CYR"/>
          <w:color w:val="000000"/>
          <w:sz w:val="28"/>
          <w:szCs w:val="28"/>
        </w:rPr>
      </w:pPr>
    </w:p>
    <w:p w:rsidR="00294B19" w:rsidP="00294B19">
      <w:pPr>
        <w:ind w:firstLine="567"/>
        <w:jc w:val="both"/>
        <w:rPr>
          <w:rFonts w:eastAsia="Times New Roman CYR"/>
          <w:color w:val="000000"/>
          <w:sz w:val="28"/>
          <w:szCs w:val="28"/>
        </w:rPr>
      </w:pPr>
      <w:r>
        <w:rPr>
          <w:rFonts w:eastAsia="Times New Roman CYR"/>
          <w:color w:val="000000"/>
          <w:sz w:val="28"/>
          <w:szCs w:val="28"/>
        </w:rPr>
        <w:t xml:space="preserve">Признать </w:t>
      </w:r>
      <w:r>
        <w:rPr>
          <w:rFonts w:eastAsia="Times New Roman CYR"/>
          <w:sz w:val="28"/>
          <w:szCs w:val="28"/>
        </w:rPr>
        <w:t xml:space="preserve">должностное лицо главу сельского поселения Сибирский Ханты-Мансийского района Ханты-Мансийского автономного округа - Югры Сивкова Николая Анатольевича </w:t>
      </w:r>
      <w:r>
        <w:rPr>
          <w:rFonts w:eastAsia="Times New Roman CYR"/>
          <w:color w:val="000000"/>
          <w:sz w:val="28"/>
          <w:szCs w:val="28"/>
        </w:rPr>
        <w:t xml:space="preserve">виновным в совершении административного правонарушения, предусмотренного </w:t>
      </w:r>
      <w:r>
        <w:rPr>
          <w:rFonts w:eastAsia="Times New Roman CYR"/>
          <w:sz w:val="28"/>
          <w:szCs w:val="28"/>
        </w:rPr>
        <w:t>ст. 15.14</w:t>
      </w:r>
      <w:r>
        <w:rPr>
          <w:rFonts w:eastAsia="Times New Roman CYR"/>
          <w:color w:val="000000"/>
          <w:sz w:val="28"/>
          <w:szCs w:val="28"/>
        </w:rPr>
        <w:t xml:space="preserve"> КоАП РФ, и назначить наказание в виде предупреждения.</w:t>
      </w:r>
    </w:p>
    <w:p w:rsidR="00294B19" w:rsidP="00294B19">
      <w:pPr>
        <w:ind w:firstLine="567"/>
        <w:jc w:val="both"/>
        <w:rPr>
          <w:rFonts w:eastAsia="Times New Roman CYR"/>
          <w:color w:val="000000"/>
          <w:sz w:val="28"/>
          <w:szCs w:val="28"/>
        </w:rPr>
      </w:pPr>
      <w:r>
        <w:rPr>
          <w:rFonts w:eastAsia="Times New Roman CYR"/>
          <w:color w:val="00000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94B19" w:rsidP="00294B19">
      <w:pPr>
        <w:jc w:val="both"/>
        <w:rPr>
          <w:rFonts w:eastAsia="Times New Roman CYR"/>
          <w:color w:val="000000"/>
          <w:sz w:val="28"/>
          <w:szCs w:val="28"/>
          <w:shd w:val="clear" w:color="auto" w:fill="FFFFFF"/>
        </w:rPr>
      </w:pPr>
    </w:p>
    <w:p w:rsidR="00294B19" w:rsidP="00294B19">
      <w:pPr>
        <w:jc w:val="both"/>
        <w:rPr>
          <w:sz w:val="28"/>
          <w:szCs w:val="28"/>
        </w:rPr>
      </w:pPr>
    </w:p>
    <w:p w:rsidR="00294B19" w:rsidP="00294B19">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294B19" w:rsidP="00294B19">
      <w:pPr>
        <w:rPr>
          <w:sz w:val="28"/>
          <w:szCs w:val="28"/>
        </w:rPr>
      </w:pPr>
    </w:p>
    <w:p w:rsidR="00294B19" w:rsidP="00294B19">
      <w:pPr>
        <w:rPr>
          <w:rFonts w:eastAsia="Times New Roman CYR"/>
          <w:sz w:val="28"/>
          <w:szCs w:val="28"/>
        </w:rPr>
      </w:pPr>
      <w:r>
        <w:rPr>
          <w:rFonts w:eastAsia="Times New Roman CYR"/>
          <w:sz w:val="28"/>
          <w:szCs w:val="28"/>
        </w:rPr>
        <w:t>Копия верна</w:t>
      </w:r>
    </w:p>
    <w:p w:rsidR="00294B19" w:rsidP="00294B19">
      <w:pPr>
        <w:spacing w:after="200" w:line="276" w:lineRule="auto"/>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w:t>
      </w:r>
    </w:p>
    <w:p w:rsidR="00486C92" w:rsidRPr="00294B19" w:rsidP="00294B19">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87C2-95C8-42CF-8A24-03E7832E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